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420" w:rsidRDefault="00291420" w:rsidP="00291420">
      <w:r>
        <w:t xml:space="preserve">Petition of </w:t>
      </w:r>
      <w:r>
        <w:t>Edward Johnson</w:t>
      </w:r>
      <w:r>
        <w:t xml:space="preserve"> of </w:t>
      </w:r>
      <w:r>
        <w:t>Manchester</w:t>
      </w:r>
    </w:p>
    <w:p w:rsidR="00291420" w:rsidRDefault="00291420" w:rsidP="00291420">
      <w:r>
        <w:t>House of Commons, Votes and Proceedings, 15 May 1821</w:t>
      </w:r>
    </w:p>
    <w:p w:rsidR="00291420" w:rsidRDefault="00291420" w:rsidP="00291420">
      <w:r>
        <w:t>Transcribed by Lauren Jaye Gradwell</w:t>
      </w:r>
    </w:p>
    <w:p w:rsidR="00291420" w:rsidRDefault="00291420" w:rsidP="00291420">
      <w:pPr>
        <w:jc w:val="center"/>
      </w:pPr>
      <w:r>
        <w:t xml:space="preserve">(No. </w:t>
      </w:r>
      <w:r>
        <w:t>61</w:t>
      </w:r>
      <w:r>
        <w:t>0)</w:t>
      </w:r>
    </w:p>
    <w:p w:rsidR="00291420" w:rsidRPr="00291420" w:rsidRDefault="00291420" w:rsidP="00291420">
      <w:r>
        <w:t xml:space="preserve">A Petition of </w:t>
      </w:r>
      <w:r w:rsidRPr="00291420">
        <w:rPr>
          <w:i/>
        </w:rPr>
        <w:t>Edward Johnson</w:t>
      </w:r>
      <w:r>
        <w:t xml:space="preserve"> of</w:t>
      </w:r>
      <w:r w:rsidRPr="00291420">
        <w:rPr>
          <w:i/>
        </w:rPr>
        <w:t xml:space="preserve"> Manchester</w:t>
      </w:r>
      <w:r>
        <w:t>, in the County of</w:t>
      </w:r>
      <w:r w:rsidRPr="00291420">
        <w:rPr>
          <w:i/>
        </w:rPr>
        <w:t xml:space="preserve"> Lancaster</w:t>
      </w:r>
      <w:r>
        <w:rPr>
          <w:i/>
        </w:rPr>
        <w:t xml:space="preserve">, </w:t>
      </w:r>
      <w:r>
        <w:t xml:space="preserve">was presented, and read; setting forth, That the Petitioner, whilst exercising what he had always esteemed the undisputed right of every </w:t>
      </w:r>
      <w:r w:rsidRPr="00291420">
        <w:rPr>
          <w:i/>
        </w:rPr>
        <w:t>Englishman,</w:t>
      </w:r>
      <w:r>
        <w:t xml:space="preserve"> the privilege o</w:t>
      </w:r>
      <w:r w:rsidR="00EB6761">
        <w:t>f</w:t>
      </w:r>
      <w:bookmarkStart w:id="0" w:name="_GoBack"/>
      <w:bookmarkEnd w:id="0"/>
      <w:r>
        <w:t xml:space="preserve"> petitioning for a redress of grievance, was, while in the exercise of this right, at a Meeting held in </w:t>
      </w:r>
      <w:r w:rsidRPr="00291420">
        <w:rPr>
          <w:i/>
        </w:rPr>
        <w:t xml:space="preserve">Manchester </w:t>
      </w:r>
      <w:r>
        <w:t>on the 16</w:t>
      </w:r>
      <w:r w:rsidRPr="00291420">
        <w:rPr>
          <w:vertAlign w:val="superscript"/>
        </w:rPr>
        <w:t>th</w:t>
      </w:r>
      <w:r>
        <w:t xml:space="preserve"> of August on </w:t>
      </w:r>
      <w:r w:rsidRPr="00291420">
        <w:rPr>
          <w:i/>
        </w:rPr>
        <w:t>St. Peter’s</w:t>
      </w:r>
      <w:r>
        <w:t xml:space="preserve"> Plain, violently assaulted by a band of armed Yeomanry Cavalry, who without any provocation, rode furiously amongst the people; the Petitioner was cut down to the ground by a sabre wound on the head, and was trampled under foot by the horses of the Yeomanry, who severely bruised the body and broke</w:t>
      </w:r>
      <w:r w:rsidR="00CD6C3D">
        <w:t xml:space="preserve"> two of the ribs of the Petitioner; the Petitioner has never fully</w:t>
      </w:r>
      <w:r w:rsidR="00EB6761">
        <w:t xml:space="preserve"> recovered his health and strength since that time; and praying, that the House will be pleased to cause such inquiry to be made into this wicked and brutal outrage as shall restore that confidence in the Laws which the commission of this not only unexpiated, but hitherto </w:t>
      </w:r>
      <w:proofErr w:type="spellStart"/>
      <w:r w:rsidR="00EB6761">
        <w:t>uninvestigated</w:t>
      </w:r>
      <w:proofErr w:type="spellEnd"/>
      <w:r w:rsidR="00EB6761">
        <w:t xml:space="preserve"> violence, has very much shaken in the mind of the Petitioner. </w:t>
      </w:r>
    </w:p>
    <w:sectPr w:rsidR="00291420" w:rsidRPr="00291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20"/>
    <w:rsid w:val="00291420"/>
    <w:rsid w:val="00CD6C3D"/>
    <w:rsid w:val="00EB6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BF27"/>
  <w15:chartTrackingRefBased/>
  <w15:docId w15:val="{4FC6F5F6-FB86-4CB4-8200-0E521707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Jaye Gradwell</dc:creator>
  <cp:keywords/>
  <dc:description/>
  <cp:lastModifiedBy>Lauren Jaye Gradwell</cp:lastModifiedBy>
  <cp:revision>1</cp:revision>
  <dcterms:created xsi:type="dcterms:W3CDTF">2019-03-13T18:25:00Z</dcterms:created>
  <dcterms:modified xsi:type="dcterms:W3CDTF">2019-03-13T19:04:00Z</dcterms:modified>
</cp:coreProperties>
</file>